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0A" w:rsidRPr="00CF750A" w:rsidRDefault="00CF750A" w:rsidP="00CF750A">
      <w:pPr>
        <w:pStyle w:val="a3"/>
        <w:rPr>
          <w:b/>
          <w:i/>
          <w:sz w:val="40"/>
          <w:szCs w:val="40"/>
        </w:rPr>
      </w:pPr>
      <w:bookmarkStart w:id="0" w:name="_GoBack"/>
      <w:bookmarkEnd w:id="0"/>
      <w:r>
        <w:t> </w:t>
      </w:r>
      <w:r>
        <w:rPr>
          <w:b/>
          <w:i/>
          <w:sz w:val="40"/>
          <w:szCs w:val="40"/>
        </w:rPr>
        <w:t>Режим функционирования МАДОУ д</w:t>
      </w:r>
      <w:r w:rsidRPr="00CF750A">
        <w:rPr>
          <w:b/>
          <w:i/>
          <w:sz w:val="40"/>
          <w:szCs w:val="40"/>
        </w:rPr>
        <w:t>/</w:t>
      </w:r>
      <w:r>
        <w:rPr>
          <w:b/>
          <w:i/>
          <w:sz w:val="40"/>
          <w:szCs w:val="40"/>
        </w:rPr>
        <w:t>с № 115 и режим занятий воспитанников.</w:t>
      </w:r>
    </w:p>
    <w:p w:rsidR="00CF750A" w:rsidRDefault="00CF750A" w:rsidP="00CF750A">
      <w:pPr>
        <w:pStyle w:val="a3"/>
      </w:pPr>
      <w:r>
        <w:t>Режим функционирования дошкольного образовательного учреждения и режим занятий устанавливаются на основе документа «Санитарно- эпидемиологические требования к устройству, содержанию и организации режима работы дошкольных образовательных организаций» Сан.Пин 2.4.1.3049-13, в соответствии с Федеральным Законом «Об образовании» в Российской Федерации ,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CF750A" w:rsidRDefault="00CF750A" w:rsidP="00CF750A">
      <w:pPr>
        <w:pStyle w:val="a3"/>
      </w:pPr>
      <w:r>
        <w:t> </w:t>
      </w:r>
    </w:p>
    <w:p w:rsidR="00CF750A" w:rsidRPr="00CF750A" w:rsidRDefault="00CF750A" w:rsidP="00CF750A">
      <w:pPr>
        <w:pStyle w:val="a3"/>
        <w:rPr>
          <w:b/>
          <w:i/>
        </w:rPr>
      </w:pPr>
      <w:r w:rsidRPr="00CF750A">
        <w:rPr>
          <w:b/>
          <w:i/>
        </w:rPr>
        <w:t>Режим функционирования  дошкольного образовательного учреждения</w:t>
      </w:r>
    </w:p>
    <w:p w:rsidR="00CF750A" w:rsidRDefault="00CF750A" w:rsidP="00CF750A">
      <w:pPr>
        <w:pStyle w:val="a3"/>
      </w:pPr>
      <w:r>
        <w:t> </w:t>
      </w:r>
    </w:p>
    <w:p w:rsidR="00CF750A" w:rsidRDefault="00CF750A" w:rsidP="00CF750A">
      <w:pPr>
        <w:pStyle w:val="a3"/>
      </w:pPr>
      <w:r>
        <w:t xml:space="preserve"> ДОУ работает по 5-дневной рабочей неделе</w:t>
      </w:r>
    </w:p>
    <w:p w:rsidR="00CF750A" w:rsidRDefault="00CF750A" w:rsidP="00CF750A">
      <w:pPr>
        <w:pStyle w:val="a3"/>
      </w:pPr>
      <w:r>
        <w:t>Режим работы с 07.00 до 19:00 ( 12 часов)</w:t>
      </w:r>
    </w:p>
    <w:p w:rsidR="00CF750A" w:rsidRDefault="00CF750A" w:rsidP="00CF750A">
      <w:pPr>
        <w:pStyle w:val="a3"/>
      </w:pPr>
      <w:r>
        <w:t>Выходные дни – суббота, воскресенье, праздничные дни.</w:t>
      </w:r>
    </w:p>
    <w:p w:rsidR="00CF750A" w:rsidRPr="00CF750A" w:rsidRDefault="00CF750A" w:rsidP="00CF750A">
      <w:pPr>
        <w:pStyle w:val="a3"/>
        <w:rPr>
          <w:b/>
          <w:i/>
        </w:rPr>
      </w:pPr>
      <w:r>
        <w:t> </w:t>
      </w:r>
      <w:r w:rsidRPr="00CF750A">
        <w:rPr>
          <w:b/>
          <w:i/>
        </w:rPr>
        <w:t>Режим занятий обучающихся (воспитанников)</w:t>
      </w:r>
    </w:p>
    <w:p w:rsidR="00CF750A" w:rsidRDefault="00CF750A" w:rsidP="00CF750A">
      <w:pPr>
        <w:pStyle w:val="a3"/>
      </w:pPr>
      <w:r>
        <w:t> </w:t>
      </w:r>
    </w:p>
    <w:p w:rsidR="00CF750A" w:rsidRDefault="00CF750A" w:rsidP="00CF750A">
      <w:pPr>
        <w:pStyle w:val="a3"/>
      </w:pPr>
      <w:r>
        <w:t>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CF750A" w:rsidRDefault="00CF750A" w:rsidP="00CF750A">
      <w:pPr>
        <w:pStyle w:val="a3"/>
      </w:pPr>
      <w:r>
        <w:t>Непосредственно образовательная деятельность проводится в соответствии с СанПин. Максимально допустимый объем недельной непосредственно образовательной деятельности составляет:</w:t>
      </w:r>
    </w:p>
    <w:p w:rsidR="00CF750A" w:rsidRDefault="00CF750A" w:rsidP="00CF750A">
      <w:pPr>
        <w:pStyle w:val="a3"/>
      </w:pPr>
      <w:r>
        <w:t>• для детей раннего возраста до 3 лет – 10 занятий в неделю, продолжительностью не более 8-10 мин.;</w:t>
      </w:r>
    </w:p>
    <w:p w:rsidR="00CF750A" w:rsidRDefault="00CF750A" w:rsidP="00CF750A">
      <w:pPr>
        <w:pStyle w:val="a3"/>
      </w:pPr>
      <w:r>
        <w:t>• для детей дошкольного возраста от 3 до 4 лет- 11 занятий в неделю, продолжительностью не более 15 мин.;</w:t>
      </w:r>
    </w:p>
    <w:p w:rsidR="00CF750A" w:rsidRDefault="00CF750A" w:rsidP="00CF750A">
      <w:pPr>
        <w:pStyle w:val="a3"/>
      </w:pPr>
      <w:r>
        <w:t>• для детей дошкольного возраста от 4 до 5 лет – 11 занятий в неделю продолжительностью не более 20 мин.</w:t>
      </w:r>
    </w:p>
    <w:p w:rsidR="00CF750A" w:rsidRDefault="00CF750A" w:rsidP="00CF750A">
      <w:pPr>
        <w:pStyle w:val="a3"/>
      </w:pPr>
      <w:r>
        <w:t>• для детей дошкольного возраста от 5 до 6 лет -13 занятий в неделю продолжительностью не более 25 мин.</w:t>
      </w:r>
    </w:p>
    <w:p w:rsidR="00CF750A" w:rsidRDefault="00CF750A" w:rsidP="00CF750A">
      <w:pPr>
        <w:pStyle w:val="a3"/>
      </w:pPr>
      <w:r>
        <w:t>• для детей дошкольного возраста от 6 до 7 лет – 14 занятий в неделю продолжительностью не более 30 мин.</w:t>
      </w:r>
    </w:p>
    <w:p w:rsidR="00CF750A" w:rsidRDefault="00CF750A" w:rsidP="00CF750A">
      <w:pPr>
        <w:pStyle w:val="a3"/>
      </w:pPr>
      <w:r>
        <w:lastRenderedPageBreak/>
        <w:t>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CF750A" w:rsidRDefault="00CF750A" w:rsidP="00CF750A">
      <w:pPr>
        <w:pStyle w:val="a3"/>
      </w:pPr>
      <w:r>
        <w:t>Максимально допустимое количество занятий в первой половине дня в младших и средних группах не превышает 2-х ( 30 и 40 мин.соответственно), а в старшей и подготовительной 3-х занятий (45 мин. и 1,5 часа соответственно).</w:t>
      </w:r>
    </w:p>
    <w:p w:rsidR="00CF750A" w:rsidRDefault="00CF750A" w:rsidP="00CF750A">
      <w:pPr>
        <w:pStyle w:val="a3"/>
      </w:pPr>
      <w: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</w:p>
    <w:p w:rsidR="00CF750A" w:rsidRDefault="00CF750A" w:rsidP="00CF750A">
      <w:pPr>
        <w:pStyle w:val="a3"/>
      </w:pPr>
      <w:r>
        <w:t>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CF750A" w:rsidRDefault="00CF750A" w:rsidP="00CF750A">
      <w:pPr>
        <w:pStyle w:val="a3"/>
      </w:pPr>
      <w:r>
        <w:t>Образовательную деятельность, требующую повышенной познавательной активности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CF750A" w:rsidRDefault="00CF750A" w:rsidP="00CF750A">
      <w:pPr>
        <w:pStyle w:val="a3"/>
      </w:pPr>
      <w:r>
        <w:t>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CF750A" w:rsidRDefault="00CF750A" w:rsidP="00CF750A">
      <w:pPr>
        <w:pStyle w:val="a3"/>
      </w:pPr>
      <w:r>
        <w:t>В середине учебного года (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 в виде викторин, дидактических игр, праздников, развлечений , драматизаций и т.п.)</w:t>
      </w:r>
    </w:p>
    <w:p w:rsidR="00CF750A" w:rsidRDefault="00CF750A" w:rsidP="00CF750A">
      <w:pPr>
        <w:pStyle w:val="a3"/>
      </w:pPr>
      <w:r>
        <w:t>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CF750A" w:rsidRDefault="00CF750A" w:rsidP="00CF750A">
      <w:pPr>
        <w:pStyle w:val="a3"/>
      </w:pPr>
      <w:r>
        <w:t>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F65414" w:rsidRDefault="00F65414"/>
    <w:sectPr w:rsidR="00F65414" w:rsidSect="00F6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0A"/>
    <w:rsid w:val="00CF750A"/>
    <w:rsid w:val="00D4714A"/>
    <w:rsid w:val="00F6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Wizard</cp:lastModifiedBy>
  <cp:revision>2</cp:revision>
  <dcterms:created xsi:type="dcterms:W3CDTF">2016-03-29T15:05:00Z</dcterms:created>
  <dcterms:modified xsi:type="dcterms:W3CDTF">2016-03-29T15:05:00Z</dcterms:modified>
</cp:coreProperties>
</file>